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FF2A3" w14:textId="77777777" w:rsidR="00BC07FC" w:rsidRPr="00347F68" w:rsidRDefault="00BC07FC" w:rsidP="00BC07FC">
      <w:pPr>
        <w:jc w:val="right"/>
      </w:pPr>
      <w:r>
        <w:rPr>
          <w:noProof/>
          <w:lang w:eastAsia="et-EE"/>
        </w:rPr>
        <w:drawing>
          <wp:anchor distT="0" distB="0" distL="114300" distR="114300" simplePos="0" relativeHeight="251660288" behindDoc="0" locked="0" layoutInCell="1" allowOverlap="1" wp14:anchorId="4DE72916" wp14:editId="38201852">
            <wp:simplePos x="0" y="0"/>
            <wp:positionH relativeFrom="page">
              <wp:align>center</wp:align>
            </wp:positionH>
            <wp:positionV relativeFrom="paragraph">
              <wp:posOffset>0</wp:posOffset>
            </wp:positionV>
            <wp:extent cx="573405" cy="648335"/>
            <wp:effectExtent l="19050" t="0" r="0" b="0"/>
            <wp:wrapNone/>
            <wp:docPr id="15" name="Pilt 15" descr="vapp2_vectoriz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app2_vectorized"/>
                    <pic:cNvPicPr>
                      <a:picLocks noChangeAspect="1" noChangeArrowheads="1"/>
                    </pic:cNvPicPr>
                  </pic:nvPicPr>
                  <pic:blipFill>
                    <a:blip r:embed="rId5" cstate="print"/>
                    <a:srcRect/>
                    <a:stretch>
                      <a:fillRect/>
                    </a:stretch>
                  </pic:blipFill>
                  <pic:spPr bwMode="auto">
                    <a:xfrm>
                      <a:off x="0" y="0"/>
                      <a:ext cx="573405" cy="648335"/>
                    </a:xfrm>
                    <a:prstGeom prst="rect">
                      <a:avLst/>
                    </a:prstGeom>
                    <a:noFill/>
                    <a:ln w="9525">
                      <a:noFill/>
                      <a:miter lim="800000"/>
                      <a:headEnd/>
                      <a:tailEnd/>
                    </a:ln>
                  </pic:spPr>
                </pic:pic>
              </a:graphicData>
            </a:graphic>
          </wp:anchor>
        </w:drawing>
      </w:r>
      <w:r>
        <w:t>EELNÕU</w:t>
      </w:r>
    </w:p>
    <w:p w14:paraId="78AC182D" w14:textId="77777777" w:rsidR="00BC07FC" w:rsidRPr="00347F68" w:rsidRDefault="00BC07FC" w:rsidP="00BC07FC"/>
    <w:p w14:paraId="7D2862B1" w14:textId="77777777" w:rsidR="00BC07FC" w:rsidRPr="00347F68" w:rsidRDefault="00BC07FC" w:rsidP="00BC07FC"/>
    <w:p w14:paraId="115F1352" w14:textId="77777777" w:rsidR="00BC07FC" w:rsidRPr="00347F68" w:rsidRDefault="00BC07FC" w:rsidP="00BC07FC"/>
    <w:p w14:paraId="0774DD60" w14:textId="77777777" w:rsidR="00BC07FC" w:rsidRPr="007C38E0" w:rsidRDefault="00BC07FC" w:rsidP="00BC07FC">
      <w:pPr>
        <w:pStyle w:val="Pealkiri1"/>
        <w:tabs>
          <w:tab w:val="left" w:pos="7230"/>
        </w:tabs>
        <w:ind w:left="720"/>
        <w:jc w:val="center"/>
        <w:rPr>
          <w:rFonts w:ascii="Algerian" w:hAnsi="Algerian"/>
          <w:b w:val="0"/>
          <w:bCs/>
          <w:sz w:val="36"/>
        </w:rPr>
      </w:pPr>
      <w:r w:rsidRPr="007C38E0">
        <w:rPr>
          <w:rFonts w:ascii="Algerian" w:hAnsi="Algerian"/>
          <w:b w:val="0"/>
          <w:bCs/>
          <w:sz w:val="36"/>
        </w:rPr>
        <w:t xml:space="preserve">JÕELÄHTME </w:t>
      </w:r>
      <w:r>
        <w:rPr>
          <w:rFonts w:ascii="Algerian" w:hAnsi="Algerian"/>
          <w:b w:val="0"/>
          <w:bCs/>
          <w:sz w:val="36"/>
        </w:rPr>
        <w:t xml:space="preserve"> </w:t>
      </w:r>
      <w:r w:rsidRPr="007C38E0">
        <w:rPr>
          <w:rFonts w:ascii="Algerian" w:hAnsi="Algerian"/>
          <w:b w:val="0"/>
          <w:bCs/>
          <w:sz w:val="36"/>
        </w:rPr>
        <w:t>VALLAVOLIKOGU</w:t>
      </w:r>
      <w:r>
        <w:rPr>
          <w:rFonts w:ascii="Algerian" w:hAnsi="Algerian"/>
          <w:b w:val="0"/>
          <w:bCs/>
          <w:sz w:val="36"/>
        </w:rPr>
        <w:tab/>
      </w:r>
    </w:p>
    <w:p w14:paraId="295D6246" w14:textId="77777777" w:rsidR="00F7536C" w:rsidRDefault="00BC07FC" w:rsidP="00BC07FC">
      <w:pPr>
        <w:jc w:val="center"/>
        <w:rPr>
          <w:rFonts w:ascii="Algerian" w:hAnsi="Algerian" w:cs="Arial"/>
          <w:sz w:val="32"/>
        </w:rPr>
      </w:pPr>
      <w:r w:rsidRPr="00BC07FC">
        <w:rPr>
          <w:rFonts w:ascii="Algerian" w:hAnsi="Algerian" w:cs="Arial"/>
          <w:sz w:val="32"/>
        </w:rPr>
        <w:t>O T S U S</w:t>
      </w:r>
    </w:p>
    <w:p w14:paraId="7E8FEC52" w14:textId="77777777" w:rsidR="00BC07FC" w:rsidRPr="00BC07FC" w:rsidRDefault="00BC07FC" w:rsidP="00BC07FC">
      <w:pPr>
        <w:jc w:val="center"/>
      </w:pPr>
    </w:p>
    <w:p w14:paraId="7269FE45" w14:textId="77777777" w:rsidR="009C7DD2" w:rsidRDefault="009C7DD2">
      <w:pPr>
        <w:jc w:val="both"/>
      </w:pPr>
    </w:p>
    <w:p w14:paraId="674CA044" w14:textId="1EB64EA4" w:rsidR="00F7536C" w:rsidRDefault="00DC1EE2">
      <w:pPr>
        <w:jc w:val="both"/>
      </w:pPr>
      <w:r>
        <w:t>Kostivere</w:t>
      </w:r>
      <w:r w:rsidR="00F7536C">
        <w:tab/>
      </w:r>
      <w:r w:rsidR="00F7536C">
        <w:tab/>
      </w:r>
      <w:r w:rsidR="00F7536C">
        <w:tab/>
      </w:r>
      <w:r w:rsidR="00CF216B">
        <w:tab/>
      </w:r>
      <w:r w:rsidR="00CF216B">
        <w:tab/>
      </w:r>
      <w:r w:rsidR="00CF216B">
        <w:tab/>
      </w:r>
      <w:r w:rsidR="00CF216B">
        <w:tab/>
        <w:t xml:space="preserve"> </w:t>
      </w:r>
      <w:r w:rsidR="00E87965">
        <w:t xml:space="preserve"> </w:t>
      </w:r>
      <w:r w:rsidR="000C43FE">
        <w:t xml:space="preserve"> 1</w:t>
      </w:r>
      <w:r w:rsidR="003A0FE7">
        <w:t>7</w:t>
      </w:r>
      <w:r w:rsidR="00BC07FC">
        <w:t xml:space="preserve">. </w:t>
      </w:r>
      <w:r w:rsidR="003A0FE7">
        <w:t>september</w:t>
      </w:r>
      <w:r w:rsidR="00F11EF0">
        <w:t xml:space="preserve"> </w:t>
      </w:r>
      <w:r w:rsidR="000D5229">
        <w:t>20</w:t>
      </w:r>
      <w:r w:rsidR="00AE5842">
        <w:t>2</w:t>
      </w:r>
      <w:r w:rsidR="003A0FE7">
        <w:t>6</w:t>
      </w:r>
      <w:r w:rsidR="00BC07FC">
        <w:t xml:space="preserve"> nr</w:t>
      </w:r>
      <w:r w:rsidR="00F7536C">
        <w:tab/>
      </w:r>
      <w:r w:rsidR="00F7536C">
        <w:tab/>
      </w:r>
      <w:r w:rsidR="00F7536C">
        <w:tab/>
      </w:r>
      <w:r w:rsidR="00F7536C">
        <w:tab/>
      </w:r>
    </w:p>
    <w:p w14:paraId="01AD2CA5" w14:textId="77777777" w:rsidR="000151E2" w:rsidRDefault="000151E2" w:rsidP="000151E2">
      <w:pPr>
        <w:rPr>
          <w:b/>
          <w:bCs/>
        </w:rPr>
      </w:pPr>
    </w:p>
    <w:p w14:paraId="6B96648B" w14:textId="77777777" w:rsidR="000151E2" w:rsidRDefault="000151E2" w:rsidP="000151E2">
      <w:pPr>
        <w:rPr>
          <w:b/>
          <w:bCs/>
        </w:rPr>
      </w:pPr>
      <w:r>
        <w:rPr>
          <w:b/>
          <w:bCs/>
        </w:rPr>
        <w:t>Audiitori määramine</w:t>
      </w:r>
    </w:p>
    <w:p w14:paraId="039C27F5" w14:textId="77777777" w:rsidR="000151E2" w:rsidRDefault="000151E2" w:rsidP="000151E2"/>
    <w:p w14:paraId="18B58500" w14:textId="77777777" w:rsidR="000151E2" w:rsidRDefault="000151E2" w:rsidP="000151E2"/>
    <w:p w14:paraId="06BBFDD0" w14:textId="1483850C" w:rsidR="000151E2" w:rsidRDefault="000151E2" w:rsidP="006B470A">
      <w:pPr>
        <w:pStyle w:val="Alapealkiri"/>
      </w:pPr>
      <w:r>
        <w:t xml:space="preserve">Võttes aluseks kohaliku omavalitsuse korralduse seaduse § 22 lg 1 p </w:t>
      </w:r>
      <w:r w:rsidR="00046C3B">
        <w:t>2</w:t>
      </w:r>
      <w:r>
        <w:t xml:space="preserve">, </w:t>
      </w:r>
      <w:r w:rsidR="006B470A" w:rsidRPr="004D4213">
        <w:t>kohaliku omavalitsuse üksuse</w:t>
      </w:r>
      <w:r w:rsidR="00F11EF0">
        <w:t xml:space="preserve"> finantsjuhtimise seaduse § 29</w:t>
      </w:r>
      <w:r w:rsidR="006B470A" w:rsidRPr="004D4213">
        <w:t xml:space="preserve"> l</w:t>
      </w:r>
      <w:r w:rsidR="006B470A">
        <w:t>g</w:t>
      </w:r>
      <w:r w:rsidR="00F11EF0">
        <w:t xml:space="preserve"> 11</w:t>
      </w:r>
      <w:r w:rsidR="00B41B75">
        <w:t xml:space="preserve">, </w:t>
      </w:r>
      <w:r w:rsidR="000C43FE">
        <w:t>audiitortegevuse seaduse</w:t>
      </w:r>
      <w:r w:rsidR="00B41B75">
        <w:t xml:space="preserve"> § 55 lg 1</w:t>
      </w:r>
      <w:r w:rsidR="00B41B75">
        <w:rPr>
          <w:vertAlign w:val="superscript"/>
        </w:rPr>
        <w:t>2</w:t>
      </w:r>
      <w:r>
        <w:t xml:space="preserve"> ja lähtudes </w:t>
      </w:r>
      <w:r w:rsidR="00B75198">
        <w:t>Jõelähtme Vallavalitsusele esitatud odavaimast</w:t>
      </w:r>
      <w:r>
        <w:t xml:space="preserve"> </w:t>
      </w:r>
      <w:r w:rsidR="000D5229">
        <w:t>pakkumisest Jõelähtme valla 20</w:t>
      </w:r>
      <w:r w:rsidR="00AE5842">
        <w:t>2</w:t>
      </w:r>
      <w:r w:rsidR="006E3D60">
        <w:t>6</w:t>
      </w:r>
      <w:r w:rsidR="00CC6980">
        <w:t>.</w:t>
      </w:r>
      <w:r>
        <w:t xml:space="preserve"> </w:t>
      </w:r>
      <w:r w:rsidR="000D5229">
        <w:t>ja 20</w:t>
      </w:r>
      <w:r w:rsidR="00AE5842">
        <w:t>2</w:t>
      </w:r>
      <w:r w:rsidR="006E3D60">
        <w:t>7</w:t>
      </w:r>
      <w:r w:rsidR="00E87965">
        <w:t xml:space="preserve">. </w:t>
      </w:r>
      <w:r>
        <w:t>aasta konsolideerimisgrupi raamatupidamise aastaruannete auditeerimiseks ning arvestades Jõelähtme Vallavalitsuse ettepanekut audiitori määramiseks, Jõelähtme Vallavolikogu</w:t>
      </w:r>
    </w:p>
    <w:p w14:paraId="7504B980" w14:textId="77777777" w:rsidR="000151E2" w:rsidRDefault="000151E2" w:rsidP="000151E2">
      <w:pPr>
        <w:jc w:val="both"/>
      </w:pPr>
    </w:p>
    <w:p w14:paraId="514D5265" w14:textId="77777777" w:rsidR="000151E2" w:rsidRDefault="00BC07FC" w:rsidP="000151E2">
      <w:pPr>
        <w:rPr>
          <w:b/>
          <w:bCs/>
        </w:rPr>
      </w:pPr>
      <w:r>
        <w:rPr>
          <w:b/>
          <w:bCs/>
        </w:rPr>
        <w:t>o t s u s t a b:</w:t>
      </w:r>
    </w:p>
    <w:p w14:paraId="1E5EBFF0" w14:textId="77777777" w:rsidR="000151E2" w:rsidRDefault="000151E2" w:rsidP="000151E2">
      <w:pPr>
        <w:rPr>
          <w:b/>
          <w:bCs/>
        </w:rPr>
      </w:pPr>
    </w:p>
    <w:p w14:paraId="33F62C76" w14:textId="2573E031" w:rsidR="000C43FE" w:rsidRDefault="000D5229" w:rsidP="000C43FE">
      <w:pPr>
        <w:numPr>
          <w:ilvl w:val="0"/>
          <w:numId w:val="1"/>
        </w:numPr>
        <w:jc w:val="both"/>
      </w:pPr>
      <w:r>
        <w:t>Määrata Jõelähtme valla 20</w:t>
      </w:r>
      <w:r w:rsidR="00AE5842">
        <w:t>2</w:t>
      </w:r>
      <w:r w:rsidR="003A0FE7">
        <w:t>6</w:t>
      </w:r>
      <w:r w:rsidR="000151E2">
        <w:t>.</w:t>
      </w:r>
      <w:r>
        <w:t xml:space="preserve"> ja 202</w:t>
      </w:r>
      <w:r w:rsidR="003A0FE7">
        <w:t>7</w:t>
      </w:r>
      <w:r w:rsidR="00E87965">
        <w:t>.</w:t>
      </w:r>
      <w:r w:rsidR="000151E2">
        <w:t xml:space="preserve"> aasta konsolideerit</w:t>
      </w:r>
      <w:r w:rsidR="00E87965">
        <w:t>ud raamatupidamise aastaaruandeid</w:t>
      </w:r>
      <w:r w:rsidR="000151E2">
        <w:t xml:space="preserve"> auditeerima</w:t>
      </w:r>
      <w:r w:rsidR="00AE5842">
        <w:t xml:space="preserve"> AMC Audit OÜ</w:t>
      </w:r>
      <w:r w:rsidR="00CF216B">
        <w:t xml:space="preserve"> </w:t>
      </w:r>
      <w:r w:rsidR="00CF216B" w:rsidRPr="006B470A">
        <w:t>(</w:t>
      </w:r>
      <w:r w:rsidR="00E87965">
        <w:t xml:space="preserve">tegevusluba nr </w:t>
      </w:r>
      <w:r w:rsidR="00AE5842">
        <w:t>34</w:t>
      </w:r>
      <w:r w:rsidR="00E87965">
        <w:t>;</w:t>
      </w:r>
      <w:r w:rsidR="000151E2">
        <w:t xml:space="preserve"> </w:t>
      </w:r>
      <w:r w:rsidR="00AE5842">
        <w:t xml:space="preserve">avaliku sektori </w:t>
      </w:r>
      <w:r w:rsidR="00CF216B">
        <w:t xml:space="preserve">vandeaudiitor </w:t>
      </w:r>
      <w:r w:rsidR="00AE5842">
        <w:t>Merike Kiisk</w:t>
      </w:r>
      <w:r w:rsidR="00E87965">
        <w:t xml:space="preserve">, </w:t>
      </w:r>
      <w:r w:rsidR="00AE5842">
        <w:t>vandeaudiitori nr 117</w:t>
      </w:r>
      <w:r w:rsidR="00813771">
        <w:t>)</w:t>
      </w:r>
      <w:r w:rsidR="000151E2">
        <w:t>.</w:t>
      </w:r>
    </w:p>
    <w:p w14:paraId="06146F48" w14:textId="77777777" w:rsidR="000151E2" w:rsidRDefault="000C43FE" w:rsidP="000C43FE">
      <w:pPr>
        <w:numPr>
          <w:ilvl w:val="0"/>
          <w:numId w:val="1"/>
        </w:numPr>
        <w:jc w:val="both"/>
      </w:pPr>
      <w:r>
        <w:t>Käesoleva otsuse peale võib esitada vaide Jõelähtme Vallavolikogule (Postijaama tee 7, Jõelähtme küla, Jõelähtme vald Harjumaa) haldusmenetluse seaduses sätestatud korras 30 päeva jooksul, arvates päevast, millal isik vaidlustatavast otsusest teada sai või oleks pidanud teada saama, või esitada kaebuse Tallinna Halduskohtule (Pärnu mnt 7, Tallinn) halduskohtumenetluse seadustikus sätestatud korras 30 päeva jooksul, arvates otsuse teatavakstegemisest.</w:t>
      </w:r>
    </w:p>
    <w:p w14:paraId="58FDCA69" w14:textId="77777777" w:rsidR="000151E2" w:rsidRDefault="000151E2" w:rsidP="000151E2">
      <w:pPr>
        <w:numPr>
          <w:ilvl w:val="0"/>
          <w:numId w:val="1"/>
        </w:numPr>
        <w:jc w:val="both"/>
      </w:pPr>
      <w:r>
        <w:t>Otsus jõustub teatavakstegemisest.</w:t>
      </w:r>
    </w:p>
    <w:p w14:paraId="1B4B1343" w14:textId="77777777" w:rsidR="000151E2" w:rsidRDefault="000151E2" w:rsidP="000151E2"/>
    <w:p w14:paraId="2A2EA125" w14:textId="77777777" w:rsidR="000151E2" w:rsidRDefault="000151E2" w:rsidP="000151E2"/>
    <w:p w14:paraId="59E8DDEF" w14:textId="77777777" w:rsidR="000151E2" w:rsidRDefault="000151E2" w:rsidP="000151E2"/>
    <w:p w14:paraId="5596FD54" w14:textId="77777777" w:rsidR="000151E2" w:rsidRDefault="000151E2" w:rsidP="000151E2"/>
    <w:p w14:paraId="1C8161C0" w14:textId="77777777" w:rsidR="000151E2" w:rsidRDefault="000151E2" w:rsidP="000151E2"/>
    <w:p w14:paraId="2A8FBB3F" w14:textId="425B36DA" w:rsidR="000151E2" w:rsidRDefault="001F44FD" w:rsidP="000151E2">
      <w:r>
        <w:t>Jaak Aab</w:t>
      </w:r>
    </w:p>
    <w:p w14:paraId="670F3813" w14:textId="77777777" w:rsidR="000151E2" w:rsidRDefault="009C7DD2" w:rsidP="000151E2">
      <w:r>
        <w:t>v</w:t>
      </w:r>
      <w:r w:rsidR="00BC07FC">
        <w:t>allav</w:t>
      </w:r>
      <w:r w:rsidR="000151E2">
        <w:t>olikogu esimees</w:t>
      </w:r>
    </w:p>
    <w:sectPr w:rsidR="000151E2" w:rsidSect="009C7DD2">
      <w:pgSz w:w="11906" w:h="16838"/>
      <w:pgMar w:top="680" w:right="851" w:bottom="1418"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lgerian">
    <w:panose1 w:val="04020705040A02060702"/>
    <w:charset w:val="00"/>
    <w:family w:val="decorative"/>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1E2099"/>
    <w:multiLevelType w:val="hybridMultilevel"/>
    <w:tmpl w:val="6D6AF9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7820693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787F"/>
    <w:rsid w:val="000151E2"/>
    <w:rsid w:val="00046C3B"/>
    <w:rsid w:val="00080FF3"/>
    <w:rsid w:val="0008337D"/>
    <w:rsid w:val="000873F3"/>
    <w:rsid w:val="000C43FE"/>
    <w:rsid w:val="000D5229"/>
    <w:rsid w:val="001E1A65"/>
    <w:rsid w:val="001F44FD"/>
    <w:rsid w:val="0022787F"/>
    <w:rsid w:val="00230129"/>
    <w:rsid w:val="00255F6F"/>
    <w:rsid w:val="003A0FE7"/>
    <w:rsid w:val="00633A8A"/>
    <w:rsid w:val="006B470A"/>
    <w:rsid w:val="006E3D60"/>
    <w:rsid w:val="00745432"/>
    <w:rsid w:val="007B3B15"/>
    <w:rsid w:val="007F6B19"/>
    <w:rsid w:val="00813771"/>
    <w:rsid w:val="00856171"/>
    <w:rsid w:val="009C7DD2"/>
    <w:rsid w:val="00A210E3"/>
    <w:rsid w:val="00A47D45"/>
    <w:rsid w:val="00A7189A"/>
    <w:rsid w:val="00AD35F5"/>
    <w:rsid w:val="00AE5842"/>
    <w:rsid w:val="00B04894"/>
    <w:rsid w:val="00B41B75"/>
    <w:rsid w:val="00B75198"/>
    <w:rsid w:val="00BC07FC"/>
    <w:rsid w:val="00CC6980"/>
    <w:rsid w:val="00CC75A0"/>
    <w:rsid w:val="00CF216B"/>
    <w:rsid w:val="00DB405E"/>
    <w:rsid w:val="00DC1EE2"/>
    <w:rsid w:val="00E20AD1"/>
    <w:rsid w:val="00E2491E"/>
    <w:rsid w:val="00E30011"/>
    <w:rsid w:val="00E87965"/>
    <w:rsid w:val="00E95A9C"/>
    <w:rsid w:val="00F11EF0"/>
    <w:rsid w:val="00F4444E"/>
    <w:rsid w:val="00F7536C"/>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7B3E42"/>
  <w15:docId w15:val="{48B07CC8-DBD6-4B36-ABAB-ECAB7B32B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E30011"/>
    <w:rPr>
      <w:sz w:val="24"/>
      <w:szCs w:val="24"/>
      <w:lang w:eastAsia="en-US"/>
    </w:rPr>
  </w:style>
  <w:style w:type="paragraph" w:styleId="Pealkiri1">
    <w:name w:val="heading 1"/>
    <w:basedOn w:val="Normaallaad"/>
    <w:next w:val="Normaallaad"/>
    <w:qFormat/>
    <w:rsid w:val="00E30011"/>
    <w:pPr>
      <w:keepNext/>
      <w:spacing w:before="240" w:after="60"/>
      <w:outlineLvl w:val="0"/>
    </w:pPr>
    <w:rPr>
      <w:rFonts w:ascii="Arial" w:hAnsi="Arial"/>
      <w:b/>
      <w:kern w:val="28"/>
      <w:sz w:val="28"/>
      <w:szCs w:val="20"/>
    </w:rPr>
  </w:style>
  <w:style w:type="paragraph" w:styleId="Pealkiri3">
    <w:name w:val="heading 3"/>
    <w:basedOn w:val="Normaallaad"/>
    <w:next w:val="Normaallaad"/>
    <w:link w:val="Pealkiri3Mrk"/>
    <w:uiPriority w:val="9"/>
    <w:semiHidden/>
    <w:unhideWhenUsed/>
    <w:qFormat/>
    <w:rsid w:val="000151E2"/>
    <w:pPr>
      <w:keepNext/>
      <w:keepLines/>
      <w:spacing w:before="200"/>
      <w:outlineLvl w:val="2"/>
    </w:pPr>
    <w:rPr>
      <w:rFonts w:asciiTheme="majorHAnsi" w:eastAsiaTheme="majorEastAsia" w:hAnsiTheme="majorHAnsi" w:cstheme="majorBidi"/>
      <w:b/>
      <w:bCs/>
      <w:color w:val="4F81BD" w:themeColor="accent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3Mrk">
    <w:name w:val="Pealkiri 3 Märk"/>
    <w:basedOn w:val="Liguvaikefont"/>
    <w:link w:val="Pealkiri3"/>
    <w:uiPriority w:val="9"/>
    <w:semiHidden/>
    <w:rsid w:val="000151E2"/>
    <w:rPr>
      <w:rFonts w:asciiTheme="majorHAnsi" w:eastAsiaTheme="majorEastAsia" w:hAnsiTheme="majorHAnsi" w:cstheme="majorBidi"/>
      <w:b/>
      <w:bCs/>
      <w:color w:val="4F81BD" w:themeColor="accent1"/>
      <w:sz w:val="24"/>
      <w:szCs w:val="24"/>
      <w:lang w:eastAsia="en-US"/>
    </w:rPr>
  </w:style>
  <w:style w:type="paragraph" w:styleId="Alapealkiri">
    <w:name w:val="Subtitle"/>
    <w:basedOn w:val="Normaallaad"/>
    <w:next w:val="Normaallaad"/>
    <w:link w:val="AlapealkiriMrk"/>
    <w:qFormat/>
    <w:rsid w:val="006B470A"/>
    <w:pPr>
      <w:jc w:val="both"/>
      <w:outlineLvl w:val="1"/>
    </w:pPr>
    <w:rPr>
      <w:lang w:eastAsia="et-EE"/>
    </w:rPr>
  </w:style>
  <w:style w:type="character" w:customStyle="1" w:styleId="AlapealkiriMrk">
    <w:name w:val="Alapealkiri Märk"/>
    <w:basedOn w:val="Liguvaikefont"/>
    <w:link w:val="Alapealkiri"/>
    <w:rsid w:val="006B470A"/>
    <w:rPr>
      <w:sz w:val="24"/>
      <w:szCs w:val="24"/>
    </w:rPr>
  </w:style>
  <w:style w:type="paragraph" w:styleId="Loendilik">
    <w:name w:val="List Paragraph"/>
    <w:basedOn w:val="Normaallaad"/>
    <w:uiPriority w:val="34"/>
    <w:qFormat/>
    <w:rsid w:val="007F6B19"/>
    <w:pPr>
      <w:ind w:left="720"/>
      <w:contextualSpacing/>
    </w:pPr>
  </w:style>
  <w:style w:type="paragraph" w:styleId="Jutumullitekst">
    <w:name w:val="Balloon Text"/>
    <w:basedOn w:val="Normaallaad"/>
    <w:link w:val="JutumullitekstMrk"/>
    <w:uiPriority w:val="99"/>
    <w:semiHidden/>
    <w:unhideWhenUsed/>
    <w:rsid w:val="00B41B75"/>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B41B75"/>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193</Words>
  <Characters>1122</Characters>
  <Application>Microsoft Office Word</Application>
  <DocSecurity>0</DocSecurity>
  <Lines>9</Lines>
  <Paragraphs>2</Paragraphs>
  <ScaleCrop>false</ScaleCrop>
  <HeadingPairs>
    <vt:vector size="6" baseType="variant">
      <vt:variant>
        <vt:lpstr>Pealkiri</vt:lpstr>
      </vt:variant>
      <vt:variant>
        <vt:i4>1</vt:i4>
      </vt:variant>
      <vt:variant>
        <vt:lpstr>Tiitel</vt:lpstr>
      </vt:variant>
      <vt:variant>
        <vt:i4>1</vt:i4>
      </vt:variant>
      <vt:variant>
        <vt:lpstr>Title</vt:lpstr>
      </vt:variant>
      <vt:variant>
        <vt:i4>1</vt:i4>
      </vt:variant>
    </vt:vector>
  </HeadingPairs>
  <TitlesOfParts>
    <vt:vector size="3" baseType="lpstr">
      <vt:lpstr>JÕELÄHTME VALLAVOLIKOGU</vt:lpstr>
      <vt:lpstr>JÕELÄHTME VALLAVOLIKOGU</vt:lpstr>
      <vt:lpstr>JÕELÄHTME VALLAVOLIKOGU</vt:lpstr>
    </vt:vector>
  </TitlesOfParts>
  <Company>Hewlett-Packard Company</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JÕELÄHTME VALLAVOLIKOGU</dc:title>
  <dc:creator>maire</dc:creator>
  <cp:lastModifiedBy>Maire Kivistu</cp:lastModifiedBy>
  <cp:revision>2</cp:revision>
  <cp:lastPrinted>2017-11-02T11:26:00Z</cp:lastPrinted>
  <dcterms:created xsi:type="dcterms:W3CDTF">2026-09-01T05:28:00Z</dcterms:created>
  <dcterms:modified xsi:type="dcterms:W3CDTF">2026-09-01T05:28:00Z</dcterms:modified>
</cp:coreProperties>
</file>